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B5" w:rsidRDefault="007E1CB5" w:rsidP="007E1CB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Egyházasfalu Község Önkormányzata Képviselő-testületének 3/2015. (II.28.) önkormányzati rendelete </w:t>
      </w:r>
    </w:p>
    <w:p w:rsidR="0070395D" w:rsidRPr="007E1CB5" w:rsidRDefault="007E1CB5" w:rsidP="007E1CB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7E1C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térítési díjakról</w:t>
      </w:r>
    </w:p>
    <w:p w:rsidR="007E1CB5" w:rsidRPr="007E1CB5" w:rsidRDefault="007E1CB5" w:rsidP="007E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sz w:val="24"/>
          <w:szCs w:val="24"/>
          <w:lang w:eastAsia="hu-HU"/>
        </w:rPr>
        <w:t>Egyházasfalu Község Önkormányzatának Képviselő-testülete az Alaptörvény 32. cikk (2) bekezdésében biztosított feladatkörében eljárva, a gyermekek védelméről és a gyámügyi igazgatásról szóló 1997. évi XXXI. törvény (továbbiakban: Gyvt.) 29.§ (1) bekezdésében kapott felhatalmazás alapján az alábbi rendeletet (továbbiakban: ÖR) alkotja:</w:t>
      </w:r>
    </w:p>
    <w:p w:rsidR="007E1CB5" w:rsidRPr="007E1CB5" w:rsidRDefault="007E1CB5" w:rsidP="007E1C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CB5" w:rsidRPr="007E1CB5" w:rsidRDefault="007E1CB5" w:rsidP="007E1C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1.§</w:t>
      </w:r>
    </w:p>
    <w:p w:rsidR="007E1CB5" w:rsidRPr="007E1CB5" w:rsidRDefault="007E1CB5" w:rsidP="007E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sz w:val="24"/>
          <w:szCs w:val="24"/>
          <w:lang w:eastAsia="hu-HU"/>
        </w:rPr>
        <w:t>Egyházasfalu Község Önkormányzatának Képviselő-testülete a nevelési-oktatási intézmény - óvoda gyermekétkeztetési díjait, a község közigazgatási területén a szociális étkeztetés térítési díjait, valamint a vendégétkeztetés térítési díjait jelen rendeletében állapítja meg.</w:t>
      </w:r>
    </w:p>
    <w:p w:rsidR="007E1CB5" w:rsidRPr="007E1CB5" w:rsidRDefault="007E1CB5" w:rsidP="007E1C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CB5" w:rsidRPr="007E1CB5" w:rsidRDefault="007E1CB5" w:rsidP="007E1C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1/A.§</w:t>
      </w:r>
    </w:p>
    <w:p w:rsidR="007E1CB5" w:rsidRPr="007E1CB5" w:rsidRDefault="007E1CB5" w:rsidP="007E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sz w:val="24"/>
          <w:szCs w:val="24"/>
          <w:lang w:eastAsia="hu-HU"/>
        </w:rPr>
        <w:t>Az ÖR 1.§-ában meghatározott étkezések térítési díját havonta előre kell megfizetni.</w:t>
      </w:r>
    </w:p>
    <w:p w:rsidR="007E1CB5" w:rsidRPr="007E1CB5" w:rsidRDefault="007E1CB5" w:rsidP="007E1C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CB5" w:rsidRPr="007E1CB5" w:rsidRDefault="007E1CB5" w:rsidP="007E1C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2.§</w:t>
      </w:r>
    </w:p>
    <w:p w:rsidR="007E1CB5" w:rsidRPr="007E1CB5" w:rsidRDefault="007E1CB5" w:rsidP="007E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sz w:val="24"/>
          <w:szCs w:val="24"/>
          <w:lang w:eastAsia="hu-HU"/>
        </w:rPr>
        <w:t>ÖR 1. 1. számú melléklete az Óvoda térítési díjait tartalmazza, az 1.2. számú melléklet pedig a nyersanyag normákat.</w:t>
      </w:r>
    </w:p>
    <w:p w:rsidR="007E1CB5" w:rsidRPr="007E1CB5" w:rsidRDefault="007E1CB5" w:rsidP="007E1C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3.§</w:t>
      </w:r>
    </w:p>
    <w:p w:rsidR="007E1CB5" w:rsidRPr="007E1CB5" w:rsidRDefault="007E1CB5" w:rsidP="007E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sz w:val="24"/>
          <w:szCs w:val="24"/>
          <w:lang w:eastAsia="hu-HU"/>
        </w:rPr>
        <w:t>ÖR 2.1. számú melléklete rendelkezik a szociális étkeztetés során alkalmazott jövedelmi kategóriákról és a hozzájuk kapcsolódó térítési díjakról.</w:t>
      </w:r>
    </w:p>
    <w:p w:rsidR="007E1CB5" w:rsidRPr="007E1CB5" w:rsidRDefault="007E1CB5" w:rsidP="007E1C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CB5" w:rsidRPr="007E1CB5" w:rsidRDefault="007E1CB5" w:rsidP="007E1C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4.§</w:t>
      </w:r>
    </w:p>
    <w:p w:rsidR="007E1CB5" w:rsidRPr="007E1CB5" w:rsidRDefault="007E1CB5" w:rsidP="007E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sz w:val="24"/>
          <w:szCs w:val="24"/>
          <w:lang w:eastAsia="hu-HU"/>
        </w:rPr>
        <w:t>ÖR. 3. számú melléklete rendelkezik a fenti kategóriákon kívüli, vendégétkeztetésnek minősülő étkezési térítési díjakról.</w:t>
      </w:r>
    </w:p>
    <w:p w:rsidR="007E1CB5" w:rsidRPr="007E1CB5" w:rsidRDefault="007E1CB5" w:rsidP="007E1C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CB5" w:rsidRPr="007E1CB5" w:rsidRDefault="007E1CB5" w:rsidP="007E1C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5.§</w:t>
      </w:r>
    </w:p>
    <w:p w:rsidR="007E1CB5" w:rsidRPr="007E1CB5" w:rsidRDefault="007E1CB5" w:rsidP="007E1C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CB5" w:rsidRPr="007E1CB5" w:rsidRDefault="007E1CB5" w:rsidP="007E1C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2015. április 01-jén lép hatályba</w:t>
      </w:r>
    </w:p>
    <w:p w:rsidR="007E1CB5" w:rsidRPr="007E1CB5" w:rsidRDefault="007E1CB5" w:rsidP="007E1C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Jelen rendelet hatályba lépével egyidejűleg hatályát veszti az önkormányzat által biztosított gyermekvédelmi ellátásokról szóló 3/2013. (VI.21.) önkormányzati rendelet módosításáról szóló 8/2013. (IX.30.) önkormányzati rendelet, valamint a helyi szociális ellátásokról szóló 6/2007. (VII.1.) önkormányzati rendelet módosításáról szóló 9/2013.(IX.30.) önkormányzati rendelet.</w:t>
      </w:r>
    </w:p>
    <w:p w:rsidR="007E1CB5" w:rsidRPr="007E1CB5" w:rsidRDefault="007E1CB5" w:rsidP="007E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CB5" w:rsidRPr="007E1CB5" w:rsidRDefault="007E1CB5" w:rsidP="007E1CB5">
      <w:pPr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Sándor József  sk.                                                              Dr. Dénes Lajos sk.</w:t>
      </w: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polgármester                                                                            jegyző</w:t>
      </w: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sz w:val="24"/>
          <w:szCs w:val="24"/>
          <w:lang w:eastAsia="hu-HU"/>
        </w:rPr>
        <w:t>Kihirdetési záradék:</w:t>
      </w: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2015. február 28-án kihirdetésre kerül.</w:t>
      </w: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sz w:val="24"/>
          <w:szCs w:val="24"/>
          <w:lang w:eastAsia="hu-HU"/>
        </w:rPr>
        <w:t>Dr. Dénes Lajos sk.</w:t>
      </w: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 jegyző</w:t>
      </w: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CB5" w:rsidRPr="007E1CB5" w:rsidRDefault="007E1CB5" w:rsidP="007E1C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számú melléklet</w:t>
      </w: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Gyermekétkeztetés</w:t>
      </w: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Étkeztetési forma:                                                          Térítési díj nettó Ft/adag</w:t>
      </w: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sz w:val="24"/>
          <w:szCs w:val="24"/>
          <w:lang w:eastAsia="hu-HU"/>
        </w:rPr>
        <w:t>Óvodai ellátottak:</w:t>
      </w: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 Napi háromszori étkeztetés (tízórai, ebéd, uzsonna)                             340,-Ft</w:t>
      </w: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 Napi kétszeri étkeztetés (tízórai, ebéd)                                    260,-Ft</w:t>
      </w: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iskolai ellátottak:</w:t>
      </w:r>
    </w:p>
    <w:p w:rsidR="007E1CB5" w:rsidRPr="007E1CB5" w:rsidRDefault="007E1CB5" w:rsidP="007E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     -    Napi háromszori étkeztetés (tízórai, ebéd, uzsonna)                             440,-Ft</w:t>
      </w:r>
    </w:p>
    <w:p w:rsidR="007E1CB5" w:rsidRPr="007E1CB5" w:rsidRDefault="007E1CB5" w:rsidP="007E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 -    Napi kétszeri étkeztetés (tízórai, ebéd)                                    340,-Ft</w:t>
      </w:r>
    </w:p>
    <w:p w:rsidR="007E1CB5" w:rsidRPr="007E1CB5" w:rsidRDefault="007E1CB5" w:rsidP="007E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 -    Napi egyszeri étkeztetés (ebéd)                                                          235,-Ft</w:t>
      </w:r>
    </w:p>
    <w:p w:rsidR="007E1CB5" w:rsidRPr="007E1CB5" w:rsidRDefault="007E1CB5" w:rsidP="007E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CB5" w:rsidRPr="007E1CB5" w:rsidRDefault="007E1CB5" w:rsidP="007E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 A térítési díjak az általános forgalmi adót tartalmazzák.</w:t>
      </w:r>
    </w:p>
    <w:p w:rsidR="007E1CB5" w:rsidRPr="007E1CB5" w:rsidRDefault="007E1CB5" w:rsidP="007E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1.2. számú melléklet</w:t>
      </w: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Étkeztetési forma:                                                         Nyersanyag norma nettó Ft/adag</w:t>
      </w: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sz w:val="24"/>
          <w:szCs w:val="24"/>
          <w:lang w:eastAsia="hu-HU"/>
        </w:rPr>
        <w:t>Óvodai napközi ( tízórai, ebéd, uzsonna)                      268,- Ft</w:t>
      </w: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Iskolai napközi ( tízórai, ebéd, uzsonna)                      346,50 Ft</w:t>
      </w: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sz w:val="24"/>
          <w:szCs w:val="24"/>
          <w:lang w:eastAsia="hu-HU"/>
        </w:rPr>
        <w:t>A térítési díjak és a nyersanyag norma árai az általános forgalmi adót nem tartalmazzák.</w:t>
      </w: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CB5" w:rsidRPr="007E1CB5" w:rsidRDefault="007E1CB5" w:rsidP="007E1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számú melléklet</w:t>
      </w: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Szociális étkeztetés: 670,-Ft/adag</w:t>
      </w:r>
    </w:p>
    <w:p w:rsidR="007E1CB5" w:rsidRPr="007E1CB5" w:rsidRDefault="007E1CB5" w:rsidP="007E1C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Térítési díj: 450,-Ft/adag/fő</w:t>
      </w: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Szociális étkeztetés jövedelmi kategóriái                        Fizetendő nettó árak (Ft/ebéd )</w:t>
      </w: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sz w:val="24"/>
          <w:szCs w:val="24"/>
          <w:lang w:eastAsia="hu-HU"/>
        </w:rPr>
        <w:t>1 főre jutó jövedelem:</w:t>
      </w: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 0,- Ft    -        28.500,- Ft- ig                        ingyenes</w:t>
      </w: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sz w:val="24"/>
          <w:szCs w:val="24"/>
          <w:lang w:eastAsia="hu-HU"/>
        </w:rPr>
        <w:t>A térítési díjak az általános forgalmi adót tartalmazzák.</w:t>
      </w: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Házi segítségnyújtás:</w:t>
      </w: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házi segítségnyújtás intézményi térítési díja: 400,-Ft/óra (ÁFA mentes)</w:t>
      </w: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CB5" w:rsidRPr="007E1CB5" w:rsidRDefault="007E1CB5" w:rsidP="007E1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számú melléklet:</w:t>
      </w: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Felnőtt étkeztetés:</w:t>
      </w: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alkalmazottak:    395,-Ft/fő</w:t>
      </w: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sz w:val="24"/>
          <w:szCs w:val="24"/>
          <w:lang w:eastAsia="hu-HU"/>
        </w:rPr>
        <w:t>Felnőtt külső étkezők:                  640,-Ft/fő</w:t>
      </w: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CB5" w:rsidRPr="007E1CB5" w:rsidRDefault="007E1CB5" w:rsidP="007E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CB5">
        <w:rPr>
          <w:rFonts w:ascii="Times New Roman" w:eastAsia="Times New Roman" w:hAnsi="Times New Roman" w:cs="Times New Roman"/>
          <w:sz w:val="24"/>
          <w:szCs w:val="24"/>
          <w:lang w:eastAsia="hu-HU"/>
        </w:rPr>
        <w:t>A térítési díjak az általános forgalmi adót tartalmazzák.</w:t>
      </w:r>
    </w:p>
    <w:p w:rsidR="007E1CB5" w:rsidRDefault="007E1CB5"/>
    <w:sectPr w:rsidR="007E1CB5" w:rsidSect="0070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2975"/>
    <w:multiLevelType w:val="multilevel"/>
    <w:tmpl w:val="34FC2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73D44"/>
    <w:multiLevelType w:val="multilevel"/>
    <w:tmpl w:val="3388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E25BF"/>
    <w:multiLevelType w:val="multilevel"/>
    <w:tmpl w:val="B1906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4C697A"/>
    <w:multiLevelType w:val="multilevel"/>
    <w:tmpl w:val="51C8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7E5476"/>
    <w:multiLevelType w:val="multilevel"/>
    <w:tmpl w:val="8B70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2"/>
    </w:lvlOverride>
  </w:num>
  <w:num w:numId="4">
    <w:abstractNumId w:val="1"/>
  </w:num>
  <w:num w:numId="5">
    <w:abstractNumId w:val="3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1CB5"/>
    <w:rsid w:val="000F53E9"/>
    <w:rsid w:val="00650738"/>
    <w:rsid w:val="0070395D"/>
    <w:rsid w:val="007E1CB5"/>
    <w:rsid w:val="0088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39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E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E1C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3266</Characters>
  <Application>Microsoft Office Word</Application>
  <DocSecurity>0</DocSecurity>
  <Lines>27</Lines>
  <Paragraphs>7</Paragraphs>
  <ScaleCrop>false</ScaleCrop>
  <Company>Önkormányzat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Egyházasfalu</dc:creator>
  <cp:keywords/>
  <dc:description/>
  <cp:lastModifiedBy>Egyházasfalu</cp:lastModifiedBy>
  <cp:revision>3</cp:revision>
  <dcterms:created xsi:type="dcterms:W3CDTF">2015-09-04T07:06:00Z</dcterms:created>
  <dcterms:modified xsi:type="dcterms:W3CDTF">2015-09-04T07:07:00Z</dcterms:modified>
</cp:coreProperties>
</file>